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Protein Quality</w:t>
      </w:r>
    </w:p>
    <w:p>
      <w:pPr>
        <w:pStyle w:val="Heading3"/>
        <w:spacing w:lineRule="auto"/>
      </w:pPr>
      <w:r>
        <w:rPr/>
        <w:t xml:space="preserve">6.9 Protein Quality </w:t>
      </w:r>
      <w:r>
        <w:rPr/>
        <w:br w:type="textWrapping"/>
      </w:r>
    </w:p>
    <w:p>
      <w:pPr>
        <w:spacing w:lineRule="auto"/>
      </w:pPr>
      <w:r>
        <w:rPr/>
        <w:drawing>
          <wp:inline distB="0" distL="0" distR="0" distT="0">
            <wp:extent cx="2867025" cy="2362200"/>
            <wp:effectExtent b="0" l="0" r="0" t="0"/>
            <wp:docPr id="2" name="image-eSli03tv6zUrs6iHHTvo-.png"/>
            <a:graphic>
              <a:graphicData uri="http://schemas.openxmlformats.org/drawingml/2006/picture">
                <pic:pic>
                  <pic:nvPicPr>
                    <pic:cNvPr id="2" name="image-eSli03tv6zUrs6iHHTvo-.png" descr=""/>
                    <pic:cNvPicPr/>
                  </pic:nvPicPr>
                  <pic:blipFill>
                    <a:blip r:embed="rId7" cstate="print"/>
                    <a:srcRect b="0" l="0" r="0" t="0"/>
                    <a:stretch>
                      <a:fillRect/>
                    </a:stretch>
                  </pic:blipFill>
                  <pic:spPr>
                    <a:xfrm>
                      <a:off x="0" y="0"/>
                      <a:ext cx="2867025" cy="2362200"/>
                    </a:xfrm>
                    <a:prstGeom prst="rect"/>
                  </pic:spPr>
                </pic:pic>
              </a:graphicData>
            </a:graphic>
          </wp:inline>
        </w:drawing>
      </w:r>
    </w:p>
    <w:p>
      <w:pPr>
        <w:spacing w:lineRule="auto"/>
      </w:pPr>
      <w:r>
        <w:rPr/>
        <w:t xml:space="preserve">While protein is contained in a wide variety of foods, it differs in quality. High-quality protein contains all the essential amino acids in the proportions needed by the human body. Foods that provide low amounts of one or more of the essential amino acids are called </w:t>
      </w:r>
      <w:r>
        <w:rPr>
          <w:b/>
        </w:rPr>
        <w:t xml:space="preserve">incomplete </w:t>
      </w:r>
      <w:r>
        <w:rPr>
          <w:b/>
        </w:rPr>
        <w:t xml:space="preserve">proteins</w:t>
      </w:r>
      <w:r>
        <w:rPr/>
        <w:t xml:space="preserve">, those that contain all the essential amino acids in good proportions are called </w:t>
      </w:r>
      <w:r>
        <w:rPr>
          <w:b/>
        </w:rPr>
        <w:t xml:space="preserve">complete proteins</w:t>
      </w:r>
      <w:r>
        <w:rPr/>
        <w:t xml:space="preserve">. The digestibility of the protein also needs to be considered when judging the quality of protein. Generally complete proteins are also digested well. </w:t>
      </w:r>
      <w:r>
        <w:rPr/>
        <w:br w:type="textWrapping"/>
      </w:r>
    </w:p>
    <w:p>
      <w:pPr>
        <w:spacing w:lineRule="auto"/>
      </w:pPr>
      <w:r>
        <w:rPr/>
        <w:t xml:space="preserve">High-quality protein is typically found in animal products like meat, fish, poultry, milk, eggs and cheese. Plant protein is typically lower in quality. For example, legumes, nuts and seeds are high in protein, but the quality of the protein is low (incomplete protein). There are a few exceptions to this general pattern. For example, gelatin is an animal derived protein, but it is very low quality. On the other side the protein in quinoa, amaranth, and soy are plant based proteins that are very high quality (complete protein).</w:t>
      </w:r>
      <w:r>
        <w:rPr/>
        <w:br w:type="textWrapping"/>
      </w:r>
    </w:p>
    <w:p>
      <w:pPr>
        <w:pStyle w:val="Heading4"/>
        <w:spacing w:lineRule="auto"/>
      </w:pPr>
      <w:r>
        <w:rPr/>
        <w:t xml:space="preserve">Protein complementation </w:t>
      </w:r>
      <w:r>
        <w:rPr/>
        <w:br w:type="textWrapping"/>
      </w:r>
    </w:p>
    <w:p>
      <w:pPr>
        <w:spacing w:lineRule="auto"/>
      </w:pPr>
      <w:r>
        <w:rPr/>
        <w:t xml:space="preserve">The discussion up to this point could lead some to believe that animal protein consumption, or regular consumption of one of the few high-quality plant protein sources would be necessary to maintain proper growth and development, but this is not true. If combinations of lower quality protein sources are included in a person’s diet on a regular basis, they typically will </w:t>
      </w:r>
      <w:r>
        <w:rPr>
          <w:b/>
        </w:rPr>
        <w:t xml:space="preserve">complement </w:t>
      </w:r>
      <w:r>
        <w:rPr/>
        <w:t xml:space="preserve">each other to form a complete protein. For instance, many grains are typically lacking in the amino acid lysine and possibly threonine (called the </w:t>
      </w:r>
      <w:r>
        <w:rPr>
          <w:b/>
        </w:rPr>
        <w:t xml:space="preserve">limiting </w:t>
      </w:r>
      <w:r>
        <w:rPr>
          <w:b/>
        </w:rPr>
        <w:t xml:space="preserve">amino acids</w:t>
      </w:r>
      <w:r>
        <w:rPr/>
        <w:t xml:space="preserve">), but adequate in the other essential amino acids; whereas legumes are low in methionine but adequate in lysine and threonine. If eaten together they compensate for the weakness of the other. This is called </w:t>
      </w:r>
      <w:r>
        <w:rPr>
          <w:b/>
        </w:rPr>
        <w:t xml:space="preserve">protein </w:t>
      </w:r>
      <w:r>
        <w:rPr>
          <w:b/>
        </w:rPr>
        <w:t xml:space="preserve">complementation</w:t>
      </w:r>
      <w:r>
        <w:rPr/>
        <w:t xml:space="preserve">. For example, a wheat tortilla with black beans is a good example of the principle in action. Complementary protein sources do not have to be consumed at the same time—as long as they are consumed within the same day in adequate amounts, protein needs will be met.</w:t>
      </w:r>
    </w:p>
    <w:p>
      <w:pPr>
        <w:spacing w:lineRule="auto"/>
      </w:pPr>
      <w:r>
        <w:rPr/>
        <w:t xml:space="preserv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Foods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Limiting Amino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Complementary Food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Application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Legumes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Methionine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Grains, nuts, seeds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Hummus and flat bread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Grains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Lysine, Threonine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Legumes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Wheat tortilla with black beans</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Nuts and Seeds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Lysine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Legumes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Salad with kidney beans and assorted nuts and seeds</w:t>
            </w:r>
          </w:p>
        </w:tc>
      </w:tr>
    </w:tbl>
    <w:p>
      <w:pPr>
        <w:spacing w:lineRule="auto"/>
      </w:pPr>
      <w:r>
        <w:rPr/>
      </w:r>
    </w:p>
    <w:p>
      <w:pPr>
        <w:spacing w:lineRule="auto"/>
      </w:pPr>
      <w:r>
        <w:rPr/>
      </w:r>
    </w:p>
    <w:p>
      <w:pPr>
        <w:spacing w:lineRule="auto"/>
      </w:pPr>
      <w:r>
        <w:rPr/>
        <w:t xml:space="preserve">Table 2: Complementation of proteins</w:t>
      </w:r>
    </w:p>
    <w:p>
      <w:pPr>
        <w:pStyle w:val="Heading4"/>
        <w:spacing w:lineRule="auto"/>
      </w:pPr>
      <w:r>
        <w:rPr/>
      </w:r>
    </w:p>
    <w:p>
      <w:pPr>
        <w:pStyle w:val="Heading4"/>
        <w:spacing w:lineRule="auto"/>
      </w:pPr>
      <w:r>
        <w:rPr/>
        <w:t xml:space="preserve">Key Takeaways</w:t>
      </w:r>
    </w:p>
    <w:p>
      <w:pPr>
        <w:numPr>
          <w:ilvl w:val="0"/>
          <w:numId w:val="1"/>
        </w:numPr>
        <w:spacing w:lineRule="auto"/>
      </w:pPr>
      <w:r>
        <w:rPr/>
        <w:t xml:space="preserve">Protein quality is determined by the food's ability to provide all essential amino acids in the proportions needed by the body.</w:t>
      </w:r>
    </w:p>
    <w:p>
      <w:pPr>
        <w:numPr>
          <w:ilvl w:val="0"/>
          <w:numId w:val="1"/>
        </w:numPr>
        <w:spacing w:lineRule="auto"/>
      </w:pPr>
      <w:r>
        <w:rPr/>
        <w:t xml:space="preserve">Complete proteins, which contain all essential amino acids, are typically found in animal products, while most plant proteins are incomplete.</w:t>
      </w:r>
    </w:p>
    <w:p>
      <w:pPr>
        <w:numPr>
          <w:ilvl w:val="0"/>
          <w:numId w:val="1"/>
        </w:numPr>
        <w:spacing w:lineRule="auto"/>
      </w:pPr>
      <w:r>
        <w:rPr/>
        <w:t xml:space="preserve">Exceptions to this pattern exist, as some plant foods like soy, quinoa, and amaranth are complete proteins, while some animal products like gelatin are incomplete.</w:t>
      </w:r>
    </w:p>
    <w:p>
      <w:pPr>
        <w:numPr>
          <w:ilvl w:val="0"/>
          <w:numId w:val="1"/>
        </w:numPr>
        <w:spacing w:lineRule="auto"/>
      </w:pPr>
      <w:r>
        <w:rPr/>
        <w:t xml:space="preserve">It is possible to obtain all essential amino acids by combining different incomplete protein sources, a process known as protein complementation.</w:t>
      </w:r>
    </w:p>
    <w:p>
      <w:pPr>
        <w:numPr>
          <w:ilvl w:val="0"/>
          <w:numId w:val="1"/>
        </w:numPr>
        <w:spacing w:lineRule="auto"/>
      </w:pPr>
      <w:r>
        <w:rPr/>
        <w:t xml:space="preserve">For protein complementation to be effective, the complementary foods do not have to be consumed at the same meal, but rather within the same day.</w:t>
      </w:r>
    </w:p>
    <w:p>
      <w:pPr>
        <w:spacing w:lineRule="auto"/>
      </w:pPr>
      <w:r>
        <w:rPr/>
        <w:t xml:space="preserve">References (see below)</w:t>
      </w:r>
    </w:p>
    <w:p>
      <w:pPr>
        <w:spacing w:lineRule="auto"/>
      </w:pPr>
      <w:r>
        <w:rPr/>
        <w:t xml:space="preserve">Read this online at </w:t>
      </w:r>
      <w:hyperlink r:id="rId8">
        <w:r>
          <w:rPr>
            <w:rStyle w:val="Hyperlink"/>
          </w:rPr>
          <w:t xml:space="preserve">https://books.byui.edu/nutr_150_principles_/protein_quality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zElIVGkhmBbh1UojriLM8.png" TargetMode="Internal"/>
  <Relationship Id="rId7" Type="http://schemas.openxmlformats.org/officeDocument/2006/relationships/image" Target="media/image-eSli03tv6zUrs6iHHTvo-.png" TargetMode="Internal"/>
  <Relationship Id="rId8" Type="http://schemas.openxmlformats.org/officeDocument/2006/relationships/hyperlink" Target="https://books.byui.edu/nutr_150_principles_/protein_quality"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