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3: Evolutionary Origins of Invertebrates </w:t>
      </w:r>
    </w:p>
    <w:p>
      <w:pPr>
        <w:spacing w:lineRule="auto"/>
      </w:pPr>
      <w:r>
        <w:rPr/>
        <w:t xml:space="preserve">Theories on the Evolution of Multicellular Life from Protists</w:t>
      </w:r>
    </w:p>
    <w:p>
      <w:pPr>
        <w:spacing w:lineRule="auto"/>
      </w:pPr>
      <w:r>
        <w:rPr/>
        <w:t xml:space="preserve">Several theories explain how multicellular life may have evolved from unicellular protists, each proposing a distinct mechanism by which cells began to cooperate, specialize, and ultimately form cohesive multicellular organisms. These theories—the </w:t>
      </w:r>
      <w:r>
        <w:rPr/>
        <w:t xml:space="preserve">Symbiotic Theory</w:t>
      </w:r>
      <w:r>
        <w:rPr/>
        <w:t xml:space="preserve">, </w:t>
      </w:r>
      <w:r>
        <w:rPr/>
        <w:t xml:space="preserve">Colonial Theory</w:t>
      </w:r>
      <w:r>
        <w:rPr/>
        <w:t xml:space="preserve">, and </w:t>
      </w:r>
      <w:r>
        <w:rPr/>
        <w:t xml:space="preserve">Syncytial Theory</w:t>
      </w:r>
      <w:r>
        <w:rPr/>
        <w:t xml:space="preserve">—suggest various pathways through which ancestral protists might have developed into complex, multicellular invertebrates, highlighting the versatility and adaptive potential of early life forms.</w:t>
      </w:r>
    </w:p>
    <w:p>
      <w:pPr>
        <w:spacing w:lineRule="auto"/>
      </w:pPr>
      <w:r>
        <w:rPr/>
        <w:t xml:space="preserve">Symbiotic Theory</w:t>
      </w:r>
    </w:p>
    <w:p>
      <w:pPr>
        <w:spacing w:lineRule="auto"/>
      </w:pPr>
      <w:r>
        <w:rPr/>
        <w:t xml:space="preserve">The </w:t>
      </w:r>
      <w:r>
        <w:rPr/>
        <w:t xml:space="preserve">Symbiotic Theory</w:t>
      </w:r>
      <w:r>
        <w:rPr/>
        <w:t xml:space="preserve"> suggests that multicellularity may have arisen from symbiotic communities of single-celled protists that developed mutual benefits. In this model, individual protists formed cooperative associations that offered mutual benefits, such as shared access to resources, increased protection from predators, or enhanced reproductive success. Over time, these cells may have evolved interdependence, with certain cells specializing for specific functions within the group. As this cooperation stabilized, the cells could have gradually lost their ability to live independently, eventually forming a single, cohesive organism with specialized tissues and organs.</w:t>
      </w:r>
    </w:p>
    <w:p>
      <w:pPr>
        <w:numPr>
          <w:ilvl w:val="0"/>
          <w:numId w:val="1"/>
        </w:numPr>
        <w:spacing w:lineRule="auto"/>
      </w:pPr>
      <w:r>
        <w:rPr/>
        <w:t xml:space="preserve">Evidence</w:t>
      </w:r>
      <w:r>
        <w:rPr/>
        <w:t xml:space="preserve">:</w:t>
      </w:r>
    </w:p>
    <w:p>
      <w:pPr>
        <w:numPr>
          <w:ilvl w:val="1"/>
          <w:numId w:val="2"/>
        </w:numPr>
        <w:spacing w:lineRule="auto"/>
      </w:pPr>
      <w:r>
        <w:rPr/>
        <w:t xml:space="preserve">Some species of </w:t>
      </w:r>
      <w:r>
        <w:rPr/>
        <w:t xml:space="preserve">choanoflagellates</w:t>
      </w:r>
      <w:r>
        <w:rPr/>
        <w:t xml:space="preserve">, close relatives of animals, form colonies when exposed to bacterial signals, displaying simple cell cooperation that enhances feeding.</w:t>
      </w:r>
    </w:p>
    <w:p>
      <w:pPr>
        <w:numPr>
          <w:ilvl w:val="1"/>
          <w:numId w:val="2"/>
        </w:numPr>
        <w:spacing w:lineRule="auto"/>
      </w:pPr>
      <w:r>
        <w:rPr/>
        <w:t xml:space="preserve">Modern </w:t>
      </w:r>
      <w:r>
        <w:rPr/>
        <w:t xml:space="preserve">coral reefs</w:t>
      </w:r>
      <w:r>
        <w:rPr/>
        <w:t xml:space="preserve"> exhibit similar symbiotic interactions, with corals and algae living together in a stable, mutually beneficial relationship.</w:t>
      </w:r>
    </w:p>
    <w:p>
      <w:pPr>
        <w:numPr>
          <w:ilvl w:val="1"/>
          <w:numId w:val="2"/>
        </w:numPr>
        <w:spacing w:lineRule="auto"/>
      </w:pPr>
      <w:r>
        <w:rPr/>
        <w:t xml:space="preserve">Observations of </w:t>
      </w:r>
      <w:r>
        <w:rPr/>
        <w:t xml:space="preserve">symbiotic relationships</w:t>
      </w:r>
      <w:r>
        <w:rPr/>
        <w:t xml:space="preserve"> in protists and modern multicellular organisms suggest that cooperation could have driven the transition to stable multicellular life.</w:t>
      </w:r>
    </w:p>
    <w:p>
      <w:pPr>
        <w:spacing w:lineRule="auto"/>
      </w:pPr>
      <w:r>
        <w:rPr/>
        <w:t xml:space="preserve">Colonial Theory </w:t>
      </w:r>
    </w:p>
    <w:p>
      <w:pPr>
        <w:spacing w:lineRule="auto"/>
      </w:pPr>
      <w:r>
        <w:rPr/>
        <w:t xml:space="preserve">The </w:t>
      </w:r>
      <w:r>
        <w:rPr/>
        <w:t xml:space="preserve">Colonial Theory</w:t>
      </w:r>
      <w:r>
        <w:rPr/>
        <w:t xml:space="preserve"> suggests that multicellularity evolved from colonies of single-celled protists that became progressively specialized over generations. According to this theory, single-celled protists initially formed colonies, where individual cells grouped together for reproductive or environmental advantages. As these colonies became stable units, some cells began to take on specialized roles, such as reproduction, locomotion, or feeding, differentiating from other cells within the colony. This specialization within colonies could have led to more complex forms, eventually resulting in true multicellular organisms with distinct tissue layers and organ systems.</w:t>
      </w:r>
    </w:p>
    <w:p>
      <w:pPr>
        <w:numPr>
          <w:ilvl w:val="0"/>
          <w:numId w:val="3"/>
        </w:numPr>
        <w:spacing w:lineRule="auto"/>
      </w:pPr>
      <w:r>
        <w:rPr/>
        <w:t xml:space="preserve">Evidence</w:t>
      </w:r>
      <w:r>
        <w:rPr/>
        <w:t xml:space="preserve">:</w:t>
      </w:r>
    </w:p>
    <w:p>
      <w:pPr>
        <w:numPr>
          <w:ilvl w:val="1"/>
          <w:numId w:val="4"/>
        </w:numPr>
        <w:spacing w:lineRule="auto"/>
      </w:pPr>
      <w:r>
        <w:rPr/>
        <w:t xml:space="preserve">The green algae genus </w:t>
      </w:r>
      <w:r>
        <w:rPr/>
        <w:t xml:space="preserve">Volvox</w:t>
      </w:r>
      <w:r>
        <w:rPr/>
        <w:t xml:space="preserve"> forms spherical colonies with specialized reproductive and structural cells, showing a division of labor similar to that seen in early multicellular organisms.</w:t>
      </w:r>
    </w:p>
    <w:p>
      <w:pPr>
        <w:numPr>
          <w:ilvl w:val="1"/>
          <w:numId w:val="4"/>
        </w:numPr>
        <w:spacing w:lineRule="auto"/>
      </w:pPr>
      <w:r>
        <w:rPr/>
        <w:t xml:space="preserve">Colonial organisms like </w:t>
      </w:r>
      <w:r>
        <w:rPr/>
        <w:t xml:space="preserve">cyanobacteria</w:t>
      </w:r>
      <w:r>
        <w:rPr/>
        <w:t xml:space="preserve"> exhibit a basic level of cell specialization, with some cells dedicated to nitrogen fixation while others perform photosynthesis, supporting a progression to complex multicellularity.</w:t>
      </w:r>
    </w:p>
    <w:p>
      <w:pPr>
        <w:numPr>
          <w:ilvl w:val="1"/>
          <w:numId w:val="4"/>
        </w:numPr>
        <w:spacing w:lineRule="auto"/>
      </w:pPr>
      <w:r>
        <w:rPr/>
        <w:t xml:space="preserve">Observations of colonial structures in present-day protists, where cell groups function cooperatively, provide a model for how multicellularity may have evolved from organized colonies.</w:t>
      </w:r>
    </w:p>
    <w:p>
      <w:pPr>
        <w:spacing w:lineRule="auto"/>
      </w:pPr>
      <w:r>
        <w:rPr/>
        <w:t xml:space="preserve">Syncytial Theory</w:t>
      </w:r>
    </w:p>
    <w:p>
      <w:pPr>
        <w:spacing w:lineRule="auto"/>
      </w:pPr>
      <w:r>
        <w:rPr/>
        <w:t xml:space="preserve">The </w:t>
      </w:r>
      <w:r>
        <w:rPr/>
        <w:t xml:space="preserve">Syncytial Theory</w:t>
      </w:r>
      <w:r>
        <w:rPr/>
        <w:t xml:space="preserve"> proposes that multicellular organisms developed from a single-celled, multinucleated protist ancestor. In this model, a protist with multiple nuclei could have evolved structures that divided the cytoplasm, separating each nucleus into an individual cell with specialized functions. This division would have created a multicellular organism where each cell retained a degree of functional independence but contributed to the overall organism’s survival.</w:t>
      </w:r>
    </w:p>
    <w:p>
      <w:pPr>
        <w:numPr>
          <w:ilvl w:val="0"/>
          <w:numId w:val="5"/>
        </w:numPr>
        <w:spacing w:lineRule="auto"/>
      </w:pPr>
      <w:r>
        <w:rPr/>
        <w:t xml:space="preserve">Evidence</w:t>
      </w:r>
      <w:r>
        <w:rPr/>
        <w:t xml:space="preserve">:</w:t>
      </w:r>
    </w:p>
    <w:p>
      <w:pPr>
        <w:numPr>
          <w:ilvl w:val="1"/>
          <w:numId w:val="6"/>
        </w:numPr>
        <w:spacing w:lineRule="auto"/>
      </w:pPr>
      <w:r>
        <w:rPr/>
        <w:t xml:space="preserve">Certain </w:t>
      </w:r>
      <w:r>
        <w:rPr/>
        <w:t xml:space="preserve">ciliates</w:t>
      </w:r>
      <w:r>
        <w:rPr/>
        <w:t xml:space="preserve"> and </w:t>
      </w:r>
      <w:r>
        <w:rPr/>
        <w:t xml:space="preserve">slime molds</w:t>
      </w:r>
      <w:r>
        <w:rPr/>
        <w:t xml:space="preserve"> form multinucleated cells (syncytia) that later divide into individual cells, showing a similar cellular organization that could support multicellularity.</w:t>
      </w:r>
    </w:p>
    <w:p>
      <w:pPr>
        <w:numPr>
          <w:ilvl w:val="1"/>
          <w:numId w:val="6"/>
        </w:numPr>
        <w:spacing w:lineRule="auto"/>
      </w:pPr>
      <w:r>
        <w:rPr/>
        <w:t xml:space="preserve">Some </w:t>
      </w:r>
      <w:r>
        <w:rPr/>
        <w:t xml:space="preserve">flatworms</w:t>
      </w:r>
      <w:r>
        <w:rPr/>
        <w:t xml:space="preserve"> develop from a syncytial (multinucleated) stage during embryonic growth, supporting the idea that multicellularity may have evolved from a similar, multinucleated ancestral form.</w:t>
      </w:r>
    </w:p>
    <w:p>
      <w:pPr>
        <w:numPr>
          <w:ilvl w:val="1"/>
          <w:numId w:val="6"/>
        </w:numPr>
        <w:spacing w:lineRule="auto"/>
      </w:pPr>
      <w:r>
        <w:rPr/>
        <w:t xml:space="preserve">The existence of multinucleated cells in both protists and some early multicellular organisms provides a potential link to multicellularity via a syncytial stage.</w:t>
      </w:r>
    </w:p>
    <w:p>
      <w:pPr>
        <w:spacing w:lineRule="auto"/>
      </w:pPr>
      <w:r>
        <w:rPr/>
        <w:t xml:space="preserve">Read this online at </w:t>
      </w:r>
      <w:hyperlink r:id="rId6">
        <w:r>
          <w:rPr>
            <w:rStyle w:val="Hyperlink"/>
          </w:rPr>
          <w:t xml:space="preserve">https://books.byui.edu/Invertebrate_Life/gcoxghabbm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gcoxghabbm"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