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Onychophora (Velvet Worms)</w:t>
      </w:r>
    </w:p>
    <w:p>
      <w:pPr>
        <w:spacing w:lineRule="auto"/>
      </w:pPr>
      <w:r>
        <w:rPr/>
      </w:r>
    </w:p>
    <w:p>
      <w:pPr>
        <w:spacing w:lineRule="auto"/>
      </w:pPr>
      <w:r>
        <w:rPr>
          <w:b/>
        </w:rPr>
        <w:t xml:space="preserve">Introduction</w:t>
      </w:r>
      <w:r>
        <w:rPr/>
        <w:br w:type="textWrapping"/>
      </w:r>
    </w:p>
    <w:p>
      <w:pPr>
        <w:spacing w:lineRule="auto"/>
      </w:pPr>
      <w:r>
        <w:rPr/>
        <w:t xml:space="preserve">Onychophora (onychos, “claw”; phoros, “bearing”), commonly known as </w:t>
      </w:r>
      <w:r>
        <w:rPr>
          <w:b/>
        </w:rPr>
        <w:t xml:space="preserve">velvet worms, is a phylum of terrestrial invertebrates that bridges the gap between annelids (segmented worms) and arthropods (insects, spiders, and crustaceans). With approximately 200 described species, velvet worms are soft-bodied, segmented animals that inhabit humid environments in tropical and subtropical regions. Known for their lobopod limbs</w:t>
      </w:r>
      <w:r>
        <w:rPr/>
        <w:t xml:space="preserve"> and their ability to immobilize prey with jets of slime, onychophorans offer key insights into the evolution of arthropods and terrestrial adaptations.</w:t>
      </w:r>
    </w:p>
    <w:p>
      <w:pPr>
        <w:spacing w:lineRule="auto"/>
      </w:pPr>
      <w:r>
        <w:rPr/>
      </w:r>
    </w:p>
    <w:p>
      <w:pPr>
        <w:spacing w:lineRule="auto"/>
      </w:pPr>
      <w:r>
        <w:rPr>
          <w:b/>
        </w:rPr>
        <w:t xml:space="preserve">Discovery and History</w:t>
      </w:r>
    </w:p>
    <w:p>
      <w:pPr>
        <w:spacing w:lineRule="auto"/>
      </w:pPr>
      <w:r>
        <w:rPr/>
        <w:t xml:space="preserve">Velvet worms were first described in the 19th century, with fossils suggesting their lineage dates back over 500 million years to the Cambrian period. Fossil forms like </w:t>
      </w:r>
      <w:r>
        <w:rPr/>
        <w:t xml:space="preserve">Hallucigenia</w:t>
      </w:r>
      <w:r>
        <w:rPr/>
        <w:t xml:space="preserve"> and </w:t>
      </w:r>
      <w:r>
        <w:rPr/>
        <w:t xml:space="preserve">Aysheaia</w:t>
      </w:r>
      <w:r>
        <w:rPr/>
        <w:t xml:space="preserve">, found in the Burgess Shale, resemble modern Onychophora, highlighting their ancient origins. Initially misclassified as annelids or arthropods, their unique combination of traits eventually warranted recognition as a distinct phylum. Modern studies of velvet worms focus on their evolutionary significance as a transitional group between soft-bodied worms and the rigid exoskeleton-bearing arthropods.</w:t>
      </w:r>
    </w:p>
    <w:p>
      <w:pPr>
        <w:spacing w:lineRule="auto"/>
      </w:pPr>
      <w:r>
        <w:rPr/>
      </w:r>
    </w:p>
    <w:p>
      <w:pPr>
        <w:spacing w:lineRule="auto"/>
      </w:pPr>
      <w:r>
        <w:rPr>
          <w:b/>
        </w:rPr>
        <w:t xml:space="preserve">Evolutionary Relationships</w:t>
      </w:r>
    </w:p>
    <w:p>
      <w:pPr>
        <w:spacing w:lineRule="auto"/>
      </w:pPr>
      <w:r>
        <w:rPr/>
        <w:t xml:space="preserve">Onychophora belongs to the clade Panarthropoda, which includes Arthropoda and Tardigrada. Velvet worms share traits with both annelids, such as a soft, segmented body and hydrostatic skeleton, and arthropods, such as a ventral nerve cord and molting cuticle. Molecular studies suggest that Onychophora is a sister group to Arthropoda, making them a key lineage for understanding the evolution of jointed appendages, segmentation, and terrestriality.</w:t>
      </w:r>
    </w:p>
    <w:p>
      <w:pPr>
        <w:spacing w:lineRule="auto"/>
      </w:pPr>
      <w:r>
        <w:rPr/>
      </w:r>
    </w:p>
    <w:p>
      <w:pPr>
        <w:spacing w:lineRule="auto"/>
      </w:pPr>
      <w:r>
        <w:rPr>
          <w:b/>
        </w:rPr>
        <w:t xml:space="preserve">Morphology and Body Plan</w:t>
      </w:r>
    </w:p>
    <w:p>
      <w:pPr>
        <w:spacing w:lineRule="auto"/>
      </w:pPr>
      <w:r>
        <w:rPr/>
        <w:t xml:space="preserve">Velvet worms are small to medium-sized animals, typically 1–15 cm in length, with a flexible, elongated body covered in a velvety cuticle. Their body is divided into a head and trunk, with lobopod limbs projecting laterally from the trunk.</w:t>
      </w:r>
    </w:p>
    <w:p>
      <w:pPr>
        <w:spacing w:lineRule="auto"/>
      </w:pPr>
      <w:r>
        <w:rPr>
          <w:u w:val="single"/>
        </w:rPr>
        <w:t xml:space="preserve">External Features:</w:t>
      </w:r>
    </w:p>
    <w:p>
      <w:pPr>
        <w:numPr>
          <w:ilvl w:val="0"/>
          <w:numId w:val="1"/>
        </w:numPr>
        <w:spacing w:lineRule="auto"/>
      </w:pPr>
      <w:r>
        <w:rPr>
          <w:b/>
        </w:rPr>
        <w:t xml:space="preserve">Cuticle:      The outer covering is thin, flexible, and covered with tiny papillae that      give the velvet worm its characteristic velvety texture. The cuticle is      molted periodically as the animal grows.</w:t>
      </w:r>
    </w:p>
    <w:p>
      <w:pPr>
        <w:numPr>
          <w:ilvl w:val="0"/>
          <w:numId w:val="1"/>
        </w:numPr>
        <w:spacing w:lineRule="auto"/>
      </w:pPr>
      <w:r>
        <w:rPr>
          <w:b/>
        </w:rPr>
        <w:t xml:space="preserve">Lobopod      Limbs: The trunk bears 13 to 43 pairs of unjointed, stubby limbs,      depending on the species. Each limb ends in chitinous claws, which      aid in locomotion on uneven surfaces. The number of limbs correlates with      the number of body segments, which vary among species, with most having      between 13 and 43 segments.</w:t>
      </w:r>
    </w:p>
    <w:p>
      <w:pPr>
        <w:numPr>
          <w:ilvl w:val="0"/>
          <w:numId w:val="1"/>
        </w:numPr>
        <w:spacing w:lineRule="auto"/>
      </w:pPr>
      <w:r>
        <w:rPr>
          <w:b/>
        </w:rPr>
        <w:t xml:space="preserve">Head:      The head features a pair of antennae, oral papillae for      slime ejection, and jaws</w:t>
      </w:r>
      <w:r>
        <w:rPr/>
        <w:t xml:space="preserve"> used for cutting prey.</w:t>
      </w:r>
    </w:p>
    <w:p>
      <w:pPr>
        <w:spacing w:lineRule="auto"/>
      </w:pPr>
      <w:r>
        <w:rPr>
          <w:u w:val="single"/>
        </w:rPr>
        <w:t xml:space="preserve">Internal Anatomy:</w:t>
      </w:r>
    </w:p>
    <w:p>
      <w:pPr>
        <w:numPr>
          <w:ilvl w:val="0"/>
          <w:numId w:val="2"/>
        </w:numPr>
        <w:spacing w:lineRule="auto"/>
      </w:pPr>
      <w:r>
        <w:rPr>
          <w:b/>
        </w:rPr>
        <w:t xml:space="preserve">Hydrostatic      Skeleton: A fluid-filled body cavity provides support for movement,      with circular and longitudinal muscles controlling body and limb motion.</w:t>
      </w:r>
    </w:p>
    <w:p>
      <w:pPr>
        <w:numPr>
          <w:ilvl w:val="0"/>
          <w:numId w:val="2"/>
        </w:numPr>
        <w:spacing w:lineRule="auto"/>
      </w:pPr>
      <w:r>
        <w:rPr>
          <w:b/>
        </w:rPr>
        <w:t xml:space="preserve">Nervous      System: Velvet worms have a simple brain and paired ventral nerve      cords.</w:t>
      </w:r>
    </w:p>
    <w:p>
      <w:pPr>
        <w:numPr>
          <w:ilvl w:val="0"/>
          <w:numId w:val="2"/>
        </w:numPr>
        <w:spacing w:lineRule="auto"/>
      </w:pPr>
      <w:r>
        <w:rPr>
          <w:b/>
        </w:rPr>
        <w:t xml:space="preserve">Respiration:      Gas exchange occurs through tracheae</w:t>
      </w:r>
      <w:r>
        <w:rPr/>
        <w:t xml:space="preserve">, branching tubes that open to      the surface via spiracles, similar to arthropods.</w:t>
      </w:r>
    </w:p>
    <w:p>
      <w:pPr>
        <w:spacing w:lineRule="auto"/>
      </w:pPr>
      <w:r>
        <w:rPr/>
      </w:r>
    </w:p>
    <w:p>
      <w:pPr>
        <w:spacing w:lineRule="auto"/>
      </w:pPr>
      <w:r>
        <w:rPr>
          <w:b/>
        </w:rPr>
        <w:t xml:space="preserve">Distinguishing Characteristics</w:t>
      </w:r>
    </w:p>
    <w:p>
      <w:pPr>
        <w:numPr>
          <w:ilvl w:val="0"/>
          <w:numId w:val="3"/>
        </w:numPr>
        <w:spacing w:lineRule="auto"/>
      </w:pPr>
      <w:r>
        <w:rPr>
          <w:u w:val="single"/>
        </w:rPr>
        <w:t xml:space="preserve">Slime      Glands:</w:t>
      </w:r>
    </w:p>
    <w:p>
      <w:pPr>
        <w:numPr>
          <w:ilvl w:val="1"/>
          <w:numId w:val="4"/>
        </w:numPr>
        <w:spacing w:lineRule="auto"/>
      </w:pPr>
      <w:r>
        <w:rPr/>
        <w:t xml:space="preserve">Velvet       worms possess specialized slime glands that eject adhesive jets of       mucus to capture prey and deter predators. This unique hunting mechanism       is a hallmark of the phylum.</w:t>
      </w:r>
    </w:p>
    <w:p>
      <w:pPr>
        <w:numPr>
          <w:ilvl w:val="0"/>
          <w:numId w:val="3"/>
        </w:numPr>
        <w:spacing w:lineRule="auto"/>
      </w:pPr>
      <w:r>
        <w:rPr>
          <w:u w:val="single"/>
        </w:rPr>
        <w:t xml:space="preserve">Lobopod      Limbs:</w:t>
      </w:r>
    </w:p>
    <w:p>
      <w:pPr>
        <w:numPr>
          <w:ilvl w:val="1"/>
          <w:numId w:val="5"/>
        </w:numPr>
        <w:spacing w:lineRule="auto"/>
      </w:pPr>
      <w:r>
        <w:rPr/>
        <w:t xml:space="preserve">Their       unjointed, stubby limbs distinguish them from arthropods, which have       jointed appendages, and from tardigrades, which lack claws.</w:t>
      </w:r>
    </w:p>
    <w:p>
      <w:pPr>
        <w:numPr>
          <w:ilvl w:val="0"/>
          <w:numId w:val="3"/>
        </w:numPr>
        <w:spacing w:lineRule="auto"/>
      </w:pPr>
      <w:r>
        <w:rPr>
          <w:u w:val="single"/>
        </w:rPr>
        <w:t xml:space="preserve">Cuticle      Composition:</w:t>
      </w:r>
    </w:p>
    <w:p>
      <w:pPr>
        <w:numPr>
          <w:ilvl w:val="1"/>
          <w:numId w:val="6"/>
        </w:numPr>
        <w:spacing w:lineRule="auto"/>
      </w:pPr>
      <w:r>
        <w:rPr/>
        <w:t xml:space="preserve">Unlike       the rigid exoskeleton of arthropods, the onychophoran cuticle is soft and       flexible, allowing them to squeeze into crevices in their leaf-litter       habitats.</w:t>
      </w:r>
    </w:p>
    <w:p>
      <w:pPr>
        <w:spacing w:lineRule="auto"/>
      </w:pPr>
      <w:r>
        <w:rPr/>
      </w:r>
    </w:p>
    <w:p>
      <w:pPr>
        <w:spacing w:lineRule="auto"/>
      </w:pPr>
      <w:r>
        <w:rPr>
          <w:b/>
        </w:rPr>
        <w:t xml:space="preserve">Diversity and Habitat</w:t>
      </w:r>
    </w:p>
    <w:p>
      <w:pPr>
        <w:spacing w:lineRule="auto"/>
      </w:pPr>
      <w:r>
        <w:rPr/>
        <w:t xml:space="preserve">Velvet worms are distributed across tropical and subtropical regions of the Southern Hemisphere, including Central and South America, Africa, Southeast Asia, and Australia. They inhabit moist leaf litter, soil, and decaying logs, where high humidity prevents their thin cuticle from desiccating. The phylum is divided into two major families:</w:t>
      </w:r>
    </w:p>
    <w:p>
      <w:pPr>
        <w:numPr>
          <w:ilvl w:val="0"/>
          <w:numId w:val="7"/>
        </w:numPr>
        <w:spacing w:lineRule="auto"/>
      </w:pPr>
      <w:r>
        <w:rPr>
          <w:u w:val="single"/>
        </w:rPr>
        <w:t xml:space="preserve">Peripatidae</w:t>
      </w:r>
      <w:r>
        <w:rPr/>
        <w:t xml:space="preserve">:      Includes approximately 110 species found primarily in tropical regions      such as Central and South America and Southeast Asia.</w:t>
      </w:r>
    </w:p>
    <w:p>
      <w:pPr>
        <w:numPr>
          <w:ilvl w:val="0"/>
          <w:numId w:val="7"/>
        </w:numPr>
        <w:spacing w:lineRule="auto"/>
      </w:pPr>
      <w:r>
        <w:rPr>
          <w:u w:val="single"/>
        </w:rPr>
        <w:t xml:space="preserve">Peripatopsidae</w:t>
      </w:r>
      <w:r>
        <w:rPr/>
        <w:t xml:space="preserve">:      Comprising about 90 species, this family is distributed in temperate      zones, including Australia, New Zealand, and southern Africa.</w:t>
      </w:r>
    </w:p>
    <w:p>
      <w:pPr>
        <w:spacing w:lineRule="auto"/>
      </w:pPr>
      <w:r>
        <w:rPr/>
        <w:t xml:space="preserve">Their reliance on high humidity and specific microhabitats underscores their sensitivity to environmental changes.</w:t>
      </w:r>
    </w:p>
    <w:p>
      <w:pPr>
        <w:spacing w:lineRule="auto"/>
      </w:pPr>
      <w:r>
        <w:rPr/>
      </w:r>
    </w:p>
    <w:p>
      <w:pPr>
        <w:spacing w:lineRule="auto"/>
      </w:pPr>
      <w:r>
        <w:rPr>
          <w:b/>
        </w:rPr>
        <w:t xml:space="preserve">Ecology and Behavior</w:t>
      </w:r>
    </w:p>
    <w:p>
      <w:pPr>
        <w:spacing w:lineRule="auto"/>
      </w:pPr>
      <w:r>
        <w:rPr/>
        <w:t xml:space="preserve">Onychophorans are nocturnal, slow-moving predators that rely on their slime glands to capture prey. They immobilize small invertebrates, such as insects and spiders, with sticky mucus, then use their sharp, chitinous jaws to pierce the prey and consume its internal fluids.</w:t>
      </w:r>
    </w:p>
    <w:p>
      <w:pPr>
        <w:spacing w:lineRule="auto"/>
      </w:pPr>
      <w:r>
        <w:rPr/>
        <w:t xml:space="preserve">Their role as predators contributes to regulating populations of smaller invertebrates in their ecosystems. Velvet worms are also preyed upon by amphibians, reptiles, and birds, integrating them into terrestrial food webs.</w:t>
      </w:r>
    </w:p>
    <w:p>
      <w:pPr>
        <w:spacing w:lineRule="auto"/>
      </w:pPr>
      <w:r>
        <w:rPr/>
      </w:r>
    </w:p>
    <w:p>
      <w:pPr>
        <w:spacing w:lineRule="auto"/>
      </w:pPr>
      <w:r>
        <w:rPr>
          <w:b/>
        </w:rPr>
        <w:t xml:space="preserve">Life Cycle and Reproduction</w:t>
      </w:r>
    </w:p>
    <w:p>
      <w:pPr>
        <w:spacing w:lineRule="auto"/>
      </w:pPr>
      <w:r>
        <w:rPr/>
        <w:t xml:space="preserve">Velvet worms exhibit diverse reproductive strategies:</w:t>
      </w:r>
    </w:p>
    <w:p>
      <w:pPr>
        <w:numPr>
          <w:ilvl w:val="0"/>
          <w:numId w:val="8"/>
        </w:numPr>
        <w:spacing w:lineRule="auto"/>
      </w:pPr>
      <w:r>
        <w:rPr>
          <w:u w:val="single"/>
        </w:rPr>
        <w:t xml:space="preserve">Ovoviviparity</w:t>
      </w:r>
      <w:r>
        <w:rPr/>
        <w:t xml:space="preserve">:      The egg develops inside the female, and the embryos are born as live      young.</w:t>
      </w:r>
    </w:p>
    <w:p>
      <w:pPr>
        <w:numPr>
          <w:ilvl w:val="0"/>
          <w:numId w:val="8"/>
        </w:numPr>
        <w:spacing w:lineRule="auto"/>
      </w:pPr>
      <w:r>
        <w:rPr>
          <w:u w:val="single"/>
        </w:rPr>
        <w:t xml:space="preserve">Viviparity</w:t>
      </w:r>
      <w:r>
        <w:rPr/>
        <w:t xml:space="preserve">:      In some species, embryos are nourished via a placenta-like structure      within the female’s body before being born as live young.</w:t>
      </w:r>
    </w:p>
    <w:p>
      <w:pPr>
        <w:numPr>
          <w:ilvl w:val="0"/>
          <w:numId w:val="8"/>
        </w:numPr>
        <w:spacing w:lineRule="auto"/>
      </w:pPr>
      <w:r>
        <w:rPr>
          <w:u w:val="single"/>
        </w:rPr>
        <w:t xml:space="preserve">Oviparity</w:t>
      </w:r>
      <w:r>
        <w:rPr/>
        <w:t xml:space="preserve">:      A few species lay eggs that develop externally.</w:t>
      </w:r>
    </w:p>
    <w:p>
      <w:pPr>
        <w:spacing w:lineRule="auto"/>
      </w:pPr>
      <w:r>
        <w:rPr/>
        <w:t xml:space="preserve">Mating behaviors vary, but males typically deposit </w:t>
      </w:r>
      <w:r>
        <w:rPr>
          <w:b/>
        </w:rPr>
        <w:t xml:space="preserve">spermatophores </w:t>
      </w:r>
      <w:r>
        <w:rPr/>
        <w:t xml:space="preserve">onto the female’s body. The sperm migrates through the cuticle to fertilize the eggs internally. Juveniles closely resemble adults, undergoing direct development without a larval stage.</w:t>
      </w:r>
    </w:p>
    <w:p>
      <w:pPr>
        <w:spacing w:lineRule="auto"/>
      </w:pPr>
      <w:r>
        <w:rPr/>
      </w:r>
    </w:p>
    <w:p>
      <w:pPr>
        <w:spacing w:lineRule="auto"/>
      </w:pPr>
      <w:r>
        <w:rPr>
          <w:b/>
        </w:rPr>
        <w:t xml:space="preserve">Slime Glands and Prey Capture</w:t>
      </w:r>
    </w:p>
    <w:p>
      <w:pPr>
        <w:spacing w:lineRule="auto"/>
      </w:pPr>
      <w:r>
        <w:rPr/>
        <w:t xml:space="preserve">One of the most distinctive and fascinating features of velvet worms is their </w:t>
      </w:r>
      <w:r>
        <w:rPr>
          <w:b/>
        </w:rPr>
        <w:t xml:space="preserve">slime glands, which are used to capture prey and defend against predators. These glands are housed within the oral papillae</w:t>
      </w:r>
      <w:r>
        <w:rPr/>
        <w:t xml:space="preserve">, specialized structures located on either side of the mouth. When the velvet worm detects prey, it ejects sticky jets of mucus from these papillae with remarkable accuracy, immobilizing the target in a web-like adhesive.</w:t>
      </w:r>
    </w:p>
    <w:p>
      <w:pPr>
        <w:spacing w:lineRule="auto"/>
      </w:pPr>
      <w:r>
        <w:rPr>
          <w:b/>
        </w:rPr>
        <w:t xml:space="preserve">Mechanism of Slime Ejection</w:t>
      </w:r>
      <w:r>
        <w:rPr/>
        <w:br w:type="textWrapping"/>
      </w:r>
      <w:r>
        <w:rPr/>
        <w:t xml:space="preserve"> The slime is propelled by muscular contractions around the slime glands, which force the secretion through narrow ducts and out of the oral papillae at high speed. The jets can reach distances up to 30 cm, far exceeding the body length of the velvet worm. Once the prey is immobilized, the velvet worm uses its jaws to pierce the exoskeleton and inject digestive enzymes, liquefying the prey’s tissues for consumption.</w:t>
      </w:r>
    </w:p>
    <w:p>
      <w:pPr>
        <w:spacing w:lineRule="auto"/>
      </w:pPr>
      <w:r>
        <w:rPr>
          <w:b/>
        </w:rPr>
        <w:t xml:space="preserve">Composition of the Slime</w:t>
      </w:r>
      <w:r>
        <w:rPr/>
        <w:br w:type="textWrapping"/>
      </w:r>
      <w:r>
        <w:rPr/>
        <w:t xml:space="preserve"> The slime is primarily composed of water, proteins, and polysaccharides. The proteins form a fibrous network, giving the slime its adhesive properties, while the polysaccharides create a viscous, sticky matrix. This combination ensures that the slime quickly hardens upon contact, effectively trapping the prey.</w:t>
      </w:r>
    </w:p>
    <w:p>
      <w:pPr>
        <w:spacing w:lineRule="auto"/>
      </w:pPr>
      <w:r>
        <w:rPr>
          <w:b/>
        </w:rPr>
        <w:t xml:space="preserve">Versatility of the Slime</w:t>
      </w:r>
      <w:r>
        <w:rPr/>
        <w:br w:type="textWrapping"/>
      </w:r>
      <w:r>
        <w:rPr/>
        <w:t xml:space="preserve"> In addition to hunting, velvet worms use their slime for defense. When threatened by predators, they can eject the adhesive to deter attackers or create a barrier between themselves and the threat. The slime also plays a role in territorial disputes among velvet worms, with individuals using it to ward off rivals.</w:t>
      </w:r>
    </w:p>
    <w:p>
      <w:pPr>
        <w:spacing w:lineRule="auto"/>
      </w:pPr>
      <w:r>
        <w:rPr>
          <w:b/>
        </w:rPr>
        <w:t xml:space="preserve">Regeneration of Slime</w:t>
      </w:r>
      <w:r>
        <w:rPr/>
        <w:br w:type="textWrapping"/>
      </w:r>
      <w:r>
        <w:rPr/>
        <w:t xml:space="preserve"> After ejection, the slime glands require time to replenish their stores, limiting the frequency of slime use. This regenerative process highlights the energy cost associated with this unique adaptation, which velvet worms appear to reserve for critical situations such as predation or defense.</w:t>
      </w:r>
    </w:p>
    <w:p>
      <w:pPr>
        <w:spacing w:lineRule="auto"/>
      </w:pPr>
      <w:r>
        <w:rPr/>
      </w:r>
    </w:p>
    <w:p>
      <w:pPr>
        <w:spacing w:lineRule="auto"/>
      </w:pPr>
      <w:r>
        <w:rPr>
          <w:b/>
        </w:rPr>
        <w:t xml:space="preserve">Conservation and Future Directions</w:t>
      </w:r>
    </w:p>
    <w:p>
      <w:pPr>
        <w:spacing w:lineRule="auto"/>
      </w:pPr>
      <w:r>
        <w:rPr/>
        <w:t xml:space="preserve">Many velvet worm species are vulnerable to habitat destruction, climate change, and deforestation, as they depend on specific microhabitats with high humidity. Protecting tropical and subtropical forests is crucial for their conservation. Beyond their ecological significance, Onychophorans offer valuable insights into evolutionary biology, particularly the transition from soft-bodied to jointed-limbed organisms. Continued research on their anatomy, genetics, and unique slime glands may lead to advancements in materials science and evolutionary studies.</w:t>
      </w:r>
    </w:p>
    <w:p>
      <w:pPr>
        <w:spacing w:lineRule="auto"/>
      </w:pPr>
      <w:r>
        <w:rPr/>
      </w:r>
    </w:p>
    <w:p>
      <w:pPr>
        <w:spacing w:lineRule="auto"/>
      </w:pPr>
      <w:r>
        <w:rPr>
          <w:b/>
        </w:rPr>
        <w:t xml:space="preserve">Closing Remarks</w:t>
      </w:r>
    </w:p>
    <w:p>
      <w:pPr>
        <w:spacing w:lineRule="auto"/>
      </w:pPr>
      <w:r>
        <w:rPr/>
        <w:t xml:space="preserve">Onychophora, or velvet worms, are living fossils that bridge the evolutionary gap between annelids and arthropods. With their unique slime glands, lobopod limbs, and ancient lineage, they provide a fascinating glimpse into the origins of terrestrial invertebrates. By studying their biology and ecological roles, we gain a deeper appreciation for the complexity and adaptability of life in humid terrestrial environments.</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https://books.byui.edu/Invertebrate_Life/pllqolgehh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pllqolgehh"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